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E4" w:rsidRDefault="002737E4" w:rsidP="002737E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2737E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МУНИЦИПАЛЬ</w:t>
      </w:r>
      <w:r w:rsidR="00163FA1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НОЕ КАЗЕННОЕ</w:t>
      </w:r>
      <w:r w:rsidRPr="002737E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УЧРЕЖДЕНИЕ </w:t>
      </w:r>
      <w:proofErr w:type="gramStart"/>
      <w:r w:rsidR="00163FA1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ДОПОЛНИТЕЛЬНОГО  ОБРАЗОВАНИЯ</w:t>
      </w:r>
      <w:proofErr w:type="gramEnd"/>
      <w:r w:rsidR="00163FA1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«ЦЕНТР  ТЕХНИЧЕСКОГО ТВОРЧЕСТВА</w:t>
      </w:r>
      <w:r w:rsidRPr="002737E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»</w:t>
      </w:r>
    </w:p>
    <w:p w:rsidR="00163FA1" w:rsidRPr="002737E4" w:rsidRDefault="00163FA1" w:rsidP="002737E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2737E4" w:rsidRPr="002737E4" w:rsidRDefault="002737E4" w:rsidP="002737E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2737E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</w:t>
      </w:r>
      <w:proofErr w:type="gramStart"/>
      <w:r w:rsidRPr="002737E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СОГЛАСОВАНО:   </w:t>
      </w:r>
      <w:proofErr w:type="gramEnd"/>
      <w:r w:rsidRPr="002737E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                                                     УТВЕРЖДАЮ:</w:t>
      </w:r>
    </w:p>
    <w:p w:rsidR="002737E4" w:rsidRPr="002737E4" w:rsidRDefault="00163FA1" w:rsidP="002737E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Председатель ПО А. А.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Атаева</w:t>
      </w:r>
      <w:proofErr w:type="spellEnd"/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                     Директор М. А.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Шуаибова</w:t>
      </w:r>
      <w:proofErr w:type="spellEnd"/>
    </w:p>
    <w:p w:rsidR="002737E4" w:rsidRPr="002737E4" w:rsidRDefault="002737E4" w:rsidP="002737E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2737E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____________________                                              _________________</w:t>
      </w:r>
    </w:p>
    <w:p w:rsidR="002737E4" w:rsidRPr="002737E4" w:rsidRDefault="002737E4" w:rsidP="002737E4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2737E4" w:rsidRPr="002737E4" w:rsidRDefault="002737E4" w:rsidP="002737E4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2737E4" w:rsidRPr="002737E4" w:rsidRDefault="002737E4" w:rsidP="002737E4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2737E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ПРИНЯТО:</w:t>
      </w:r>
    </w:p>
    <w:p w:rsidR="002737E4" w:rsidRPr="002737E4" w:rsidRDefault="00163FA1" w:rsidP="002737E4">
      <w:pPr>
        <w:widowControl w:val="0"/>
        <w:tabs>
          <w:tab w:val="left" w:leader="underscore" w:pos="2040"/>
        </w:tabs>
        <w:spacing w:after="0" w:line="274" w:lineRule="exact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на педагогическом совете МК</w:t>
      </w:r>
      <w:r w:rsidR="002737E4" w:rsidRPr="002737E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ДО</w:t>
      </w:r>
    </w:p>
    <w:p w:rsidR="002737E4" w:rsidRPr="002737E4" w:rsidRDefault="00163FA1" w:rsidP="002737E4">
      <w:pPr>
        <w:widowControl w:val="0"/>
        <w:tabs>
          <w:tab w:val="left" w:leader="underscore" w:pos="2040"/>
        </w:tabs>
        <w:spacing w:after="0" w:line="274" w:lineRule="exact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«Центр </w:t>
      </w:r>
      <w:proofErr w:type="gramStart"/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технического  творчества</w:t>
      </w:r>
      <w:proofErr w:type="gramEnd"/>
      <w:r w:rsidR="002737E4" w:rsidRPr="002737E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»</w:t>
      </w:r>
    </w:p>
    <w:p w:rsidR="002737E4" w:rsidRPr="002737E4" w:rsidRDefault="002737E4" w:rsidP="002737E4">
      <w:pPr>
        <w:widowControl w:val="0"/>
        <w:tabs>
          <w:tab w:val="left" w:leader="underscore" w:pos="2040"/>
        </w:tabs>
        <w:spacing w:after="0" w:line="274" w:lineRule="exact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proofErr w:type="gramStart"/>
      <w:r w:rsidRPr="002737E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протокол </w:t>
      </w:r>
      <w:r w:rsidR="00163FA1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737E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№</w:t>
      </w:r>
      <w:proofErr w:type="gramEnd"/>
      <w:r w:rsidRPr="002737E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___   от «_____»______2020</w:t>
      </w:r>
      <w:r w:rsidR="00163FA1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г</w:t>
      </w:r>
    </w:p>
    <w:p w:rsidR="002737E4" w:rsidRPr="002737E4" w:rsidRDefault="002737E4" w:rsidP="002737E4">
      <w:pPr>
        <w:widowControl w:val="0"/>
        <w:tabs>
          <w:tab w:val="left" w:leader="underscore" w:pos="2040"/>
        </w:tabs>
        <w:spacing w:after="0" w:line="274" w:lineRule="exact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</w:p>
    <w:p w:rsidR="002737E4" w:rsidRPr="002737E4" w:rsidRDefault="002737E4" w:rsidP="002737E4">
      <w:pPr>
        <w:widowControl w:val="0"/>
        <w:spacing w:after="0" w:line="274" w:lineRule="exact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2737E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Введено в действие приказом</w:t>
      </w:r>
    </w:p>
    <w:p w:rsidR="002737E4" w:rsidRPr="002737E4" w:rsidRDefault="002737E4" w:rsidP="002737E4">
      <w:pPr>
        <w:widowControl w:val="0"/>
        <w:spacing w:after="0" w:line="274" w:lineRule="exact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proofErr w:type="gramStart"/>
      <w:r w:rsidRPr="002737E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№  </w:t>
      </w:r>
      <w:r w:rsidR="00163FA1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_</w:t>
      </w:r>
      <w:proofErr w:type="gramEnd"/>
      <w:r w:rsidR="00163FA1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____ </w:t>
      </w:r>
      <w:r w:rsidRPr="002737E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«_____»______2020</w:t>
      </w:r>
      <w:r w:rsidR="00163FA1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г</w:t>
      </w:r>
    </w:p>
    <w:p w:rsidR="002737E4" w:rsidRPr="002737E4" w:rsidRDefault="002737E4" w:rsidP="002737E4">
      <w:pPr>
        <w:rPr>
          <w:rFonts w:ascii="Calibri" w:eastAsia="Calibri" w:hAnsi="Calibri" w:cs="Times New Roman"/>
        </w:rPr>
      </w:pPr>
    </w:p>
    <w:p w:rsidR="00FE53D2" w:rsidRDefault="00FE53D2" w:rsidP="001A611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</w:pPr>
    </w:p>
    <w:p w:rsidR="001A611C" w:rsidRPr="002737E4" w:rsidRDefault="001A611C" w:rsidP="006E30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об электронном обучении и использовании дистанционных образовательных технологий при реализации</w:t>
      </w:r>
      <w:r w:rsidR="00163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дополнительных</w:t>
      </w:r>
      <w:r w:rsidRPr="00273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63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</w:t>
      </w:r>
      <w:r w:rsidRPr="00273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 программ</w:t>
      </w:r>
    </w:p>
    <w:p w:rsidR="001A611C" w:rsidRPr="00163FA1" w:rsidRDefault="001A611C" w:rsidP="00163FA1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63FA1" w:rsidRPr="00163FA1" w:rsidRDefault="00163FA1" w:rsidP="00163FA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об электронном обучении и использовании дистанционных образовательных технологий при </w:t>
      </w:r>
      <w:proofErr w:type="gramStart"/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</w:t>
      </w:r>
      <w:r w:rsidR="006E305C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изации</w:t>
      </w:r>
      <w:r w:rsidR="0016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дополнительных</w:t>
      </w:r>
      <w:proofErr w:type="gramEnd"/>
      <w:r w:rsidR="0016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305C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6E305C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программ муниципальног</w:t>
      </w:r>
      <w:r w:rsidR="0016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казённого</w:t>
      </w:r>
      <w:r w:rsidR="006E305C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  <w:r w:rsidR="0016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 образования «Центр технического  </w:t>
      </w:r>
      <w:r w:rsidR="00A0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 w:rsid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 – Положение) разработано:</w:t>
      </w:r>
    </w:p>
    <w:p w:rsidR="001A611C" w:rsidRPr="002737E4" w:rsidRDefault="001A611C" w:rsidP="00B457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 с Федеральным законом от 29.12.2012 № 273-ФЗ «Об образовании в Российской Федерации» (далее – Федеральный закон № 273-ФЗ);</w:t>
      </w:r>
    </w:p>
    <w:p w:rsidR="001A611C" w:rsidRPr="002737E4" w:rsidRDefault="001A611C" w:rsidP="00B457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 27.07.2006 № 152-ФЗ «О персональных данных»;</w:t>
      </w:r>
    </w:p>
    <w:p w:rsidR="001A611C" w:rsidRPr="002737E4" w:rsidRDefault="001A611C" w:rsidP="00B457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proofErr w:type="spellStart"/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23.08.2017 № 816 «Об 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A611C" w:rsidRPr="002737E4" w:rsidRDefault="001A611C" w:rsidP="00B457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06.10.2009 № 373;</w:t>
      </w:r>
    </w:p>
    <w:p w:rsidR="001A611C" w:rsidRPr="002737E4" w:rsidRDefault="001A611C" w:rsidP="00B457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17.12.2010 № 1897;</w:t>
      </w:r>
    </w:p>
    <w:p w:rsidR="001A611C" w:rsidRPr="002737E4" w:rsidRDefault="001A611C" w:rsidP="00B457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17.05.2012 № 413;</w:t>
      </w:r>
    </w:p>
    <w:p w:rsidR="001A611C" w:rsidRPr="002737E4" w:rsidRDefault="001A611C" w:rsidP="00B457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2.2.2/2.4.1340–03;</w:t>
      </w:r>
    </w:p>
    <w:p w:rsidR="001A611C" w:rsidRPr="002737E4" w:rsidRDefault="001A611C" w:rsidP="00B457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2.4.2.2821–10;</w:t>
      </w:r>
    </w:p>
    <w:p w:rsidR="001A611C" w:rsidRPr="002737E4" w:rsidRDefault="001A611C" w:rsidP="00B457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уставом </w:t>
      </w:r>
      <w:r w:rsidR="0016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6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локальными </w:t>
      </w:r>
      <w:r w:rsidR="0016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нормативными </w:t>
      </w:r>
      <w:r w:rsidR="006E305C"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актами муниципального казённого</w:t>
      </w:r>
      <w:r w:rsidR="0016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E305C"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учреждения</w:t>
      </w:r>
      <w:r w:rsidR="0016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дополнительного образования </w:t>
      </w:r>
      <w:r w:rsidR="006E305C"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6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«Центр технического  творчества</w:t>
      </w:r>
      <w:r w:rsid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63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6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 – Центр</w:t>
      </w: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Электронное обучение и дистанционные образовательные технологии применяются в целях:</w:t>
      </w:r>
    </w:p>
    <w:p w:rsidR="001A611C" w:rsidRPr="002737E4" w:rsidRDefault="001A611C" w:rsidP="00B4573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обучающимся возможности осваивать образовательные программы независимо от местонахождения и времени;</w:t>
      </w:r>
    </w:p>
    <w:p w:rsidR="001A611C" w:rsidRPr="002737E4" w:rsidRDefault="001A611C" w:rsidP="00B4573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качества обучения путем сочетания традиционных технологий обучения и электронного обучения и дистанционных образовательных технологий;</w:t>
      </w:r>
    </w:p>
    <w:p w:rsidR="001A611C" w:rsidRPr="002737E4" w:rsidRDefault="001A611C" w:rsidP="00B4573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увеличения контингента обучающихся по образовательным программам, реализуемым с применением электронного обучения и дистанционных образовательных технологий.</w:t>
      </w: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 настоящем Положении используются термины:</w:t>
      </w: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Электронное обучение – организация образовательной деятельности с применением содержащейся в базах данных и используемой при реализации образовательных программ информации и обеспечивающих ее обработку информационных технологий, технических средств, а также информационно-телекоммуникационных сетей, обеспечивающих передачу по линиям связи указанной информации, взаимодействие обучающихся и педагогических работников.</w:t>
      </w: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Дистанционные образовательные технологии – образовательные технологии, реализуемые в основном с применением информационно-телекоммуникационных сетей при опосредованном (на расстоянии) взаимодействии обучающихся и педагогических работников.</w:t>
      </w: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Местом осуществления образовательной деятельности при реализации образовательных программ с применением электронного обучения, дистанционных образовательных технологий</w:t>
      </w:r>
      <w:r w:rsidR="00E03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место нахождения Центра</w:t>
      </w: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независимо от места нахождения обучающихся.</w:t>
      </w:r>
    </w:p>
    <w:p w:rsidR="001A611C" w:rsidRPr="002737E4" w:rsidRDefault="00E0372B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Компетенция Центра</w:t>
      </w:r>
      <w:r w:rsidR="001A611C" w:rsidRPr="00273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 применении электронного обучения, дистанционных образовательных технологий при </w:t>
      </w:r>
      <w:proofErr w:type="gramStart"/>
      <w:r w:rsidR="001A611C" w:rsidRPr="00273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дополнительных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</w:t>
      </w:r>
      <w:r w:rsidR="001A611C" w:rsidRPr="00273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 программ</w:t>
      </w:r>
    </w:p>
    <w:p w:rsidR="001A611C" w:rsidRPr="002737E4" w:rsidRDefault="00E0372B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Центр</w:t>
      </w:r>
      <w:r w:rsidR="001A611C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применять электронное обучение и дистанционные образовательные технологии при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дополнительных </w:t>
      </w:r>
      <w:r w:rsidR="001A611C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1A611C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proofErr w:type="gramEnd"/>
      <w:r w:rsidR="001A611C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в предусмотренных Федеральным законом № 273-ФЗ формах получения образования и формах обучения или при их сочетании, при проведении учебных занятий, практик, текущего контроля успеваемости, промежуточной и итоговой аттестации обучающихся.</w:t>
      </w:r>
    </w:p>
    <w:p w:rsidR="001A611C" w:rsidRPr="002737E4" w:rsidRDefault="00E0372B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 Центр</w:t>
      </w:r>
      <w:r w:rsidR="001A611C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доводит до участников образовательных отношений информацию о 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дополнительных</w:t>
      </w:r>
      <w:r w:rsidR="001A611C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1A611C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программ или их частей с применением электронного обучения, дистанционных образовательных технологий, обеспечивающую возможность их правильного выбора.</w:t>
      </w: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При реализации образовательных программ или их частей с применением электронного обучения, дистанционных </w:t>
      </w:r>
      <w:r w:rsidR="00E03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технологий Центр</w:t>
      </w: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611C" w:rsidRPr="002737E4" w:rsidRDefault="001A611C" w:rsidP="00B4573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1A611C" w:rsidRPr="002737E4" w:rsidRDefault="001A611C" w:rsidP="00B4573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учебно-методическую помощь обучающимся, в том числе в форме индивидуальных консультаций, оказываемых дистанционно с использованием информационных и телекоммуникационных технологий;</w:t>
      </w:r>
    </w:p>
    <w:p w:rsidR="001A611C" w:rsidRPr="002737E4" w:rsidRDefault="001A611C" w:rsidP="00B4573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 обучающимся, и учебных занятий с применением электронного обучения, дистанционных образовательных технологий;</w:t>
      </w:r>
    </w:p>
    <w:p w:rsidR="001A611C" w:rsidRPr="002737E4" w:rsidRDefault="001A611C" w:rsidP="00B4573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учет и осуществляет хранение результатов образовательного процесса и внутренний документооборот на бумажном носителе и/или в электронно-цифровой форме в соответствии с требованиями Федерального закона от 27.07.2006 № 152-ФЗ «О персональных данных», Федерального закона от 22.10.2004 25-ФЗ «Об архивном деле в Российской Федерации».</w:t>
      </w: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При реализации</w:t>
      </w:r>
      <w:r w:rsidR="00E03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дополнительных</w:t>
      </w: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программ или их частей с применением электронного обучения, дистанционных </w:t>
      </w:r>
      <w:r w:rsidR="00E03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</w:t>
      </w:r>
      <w:proofErr w:type="gramStart"/>
      <w:r w:rsidR="00E03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 Центр</w:t>
      </w:r>
      <w:proofErr w:type="gramEnd"/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не предусматривать учебные занятия, проводимые путем непосредственного взаимодействия педагогического работника с обучающимся в аудитории.</w:t>
      </w: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При реализации </w:t>
      </w:r>
      <w:r w:rsidR="00E03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 обще</w:t>
      </w: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программ или их частей с применением исключительно электронного обучения, дистанционных образовательных технологий Школа самостоятельно и (или) с использованием ресурсов иных организаций:</w:t>
      </w:r>
    </w:p>
    <w:p w:rsidR="001A611C" w:rsidRPr="002737E4" w:rsidRDefault="001A611C" w:rsidP="00B4573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 частей в полном объеме независимо от места нахождения обучающихся;</w:t>
      </w:r>
    </w:p>
    <w:p w:rsidR="001A611C" w:rsidRPr="002737E4" w:rsidRDefault="001A611C" w:rsidP="00B4573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идентификацию личности обучающегося, выбор способа которой осуществляется организацией самостоятельно, и контроль соблюдения условий проведения мероприятий, в рамках которых осуществляется оценка результатов обучения.</w:t>
      </w:r>
    </w:p>
    <w:p w:rsidR="001A611C" w:rsidRPr="002737E4" w:rsidRDefault="00E0372B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Центр</w:t>
      </w:r>
      <w:r w:rsidR="001A611C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осуществлять реализацию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дополнительных </w:t>
      </w:r>
      <w:r w:rsidR="001A611C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1A611C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программ или их частей с применением исключительно электронного обучения, дистанционных образовательных технологий, организуя учебные занятия в виде онлайн-курсов, </w:t>
      </w:r>
      <w:r w:rsidR="001A611C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обеспечивающих для обучающихся независимо от их места нахождения и организации, в которой они осваивают образовательную программу, достижение и оценку результатов обучения путем организации образовательной деятельности в электронной информационно-образовательной среде, к которой предоставляется открытый доступ через информационно-телекоммуникационную сеть интернет.</w:t>
      </w: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обучающимся </w:t>
      </w:r>
      <w:r w:rsidR="00A41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 обще</w:t>
      </w: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программ или их частей в виде онлайн-курсов подтверждается документом об образовании и (или) о квалификации либо документом об обучении, выданным организацией, реализующей образовательные программы или их части в виде онлайн-курсов.</w:t>
      </w:r>
    </w:p>
    <w:p w:rsidR="001A611C" w:rsidRPr="002737E4" w:rsidRDefault="001A611C" w:rsidP="00A419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Учебно-методическое обеспечение</w:t>
      </w:r>
    </w:p>
    <w:p w:rsidR="001A611C" w:rsidRPr="002737E4" w:rsidRDefault="001A611C" w:rsidP="00B4573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37E4">
        <w:rPr>
          <w:color w:val="000000"/>
          <w:sz w:val="28"/>
          <w:szCs w:val="28"/>
        </w:rPr>
        <w:t>3.1. Учебно-методическое обеспечение учебного процесса с 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</w:t>
      </w:r>
      <w:r w:rsidR="00A41986">
        <w:rPr>
          <w:color w:val="000000"/>
          <w:sz w:val="28"/>
          <w:szCs w:val="28"/>
        </w:rPr>
        <w:t>ОС, локальными документами Центра</w:t>
      </w:r>
      <w:r w:rsidRPr="002737E4">
        <w:rPr>
          <w:color w:val="000000"/>
          <w:sz w:val="28"/>
          <w:szCs w:val="28"/>
        </w:rPr>
        <w:t>.</w:t>
      </w: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Учебно-методическое обеспечение должно обеспечивать организацию самостоятельной работы обучающегося, включая обучение и 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 дистанционных образовательных технологий.</w:t>
      </w: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 состав учебно-методического обеспечения учебного процесса с применением электронного обучения, дистанционных образовательных технологий входят:</w:t>
      </w:r>
    </w:p>
    <w:p w:rsidR="001A611C" w:rsidRPr="002737E4" w:rsidRDefault="001A611C" w:rsidP="00B4573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сценарий обучения с указанием видов работ, сроков выполнения и информационных ресурсов поддержки обучения;</w:t>
      </w:r>
    </w:p>
    <w:p w:rsidR="001A611C" w:rsidRPr="002737E4" w:rsidRDefault="002737E4" w:rsidP="00B4573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рабочая программ</w:t>
      </w:r>
      <w:r w:rsidR="001A611C"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а;</w:t>
      </w:r>
    </w:p>
    <w:p w:rsidR="001A611C" w:rsidRPr="002737E4" w:rsidRDefault="001A611C" w:rsidP="00B4573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методические указания для обучающихся, включающие график выполнения работ и контрольных мероприятий, теоретические сведения, примеры решений;</w:t>
      </w:r>
    </w:p>
    <w:p w:rsidR="001A611C" w:rsidRPr="002737E4" w:rsidRDefault="001A611C" w:rsidP="00B4573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</w:t>
      </w:r>
      <w:r w:rsidR="00A41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ОС, локальными документами Центра</w:t>
      </w: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текстовые – электронный вариант учебного пособия или его фрагмента, литературных произведений, научно-популярные и публицистические тексты, представленные в электронной форме, тексты электронных словарей и энциклопедий;</w:t>
      </w: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аудио – аудиозапись теоретической части, практического занятия или иного вида учебного материала;</w:t>
      </w: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в) видео – видеозапись теоретической части, демонстрационный </w:t>
      </w: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анимационный ролик;</w:t>
      </w: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программный продукт, в том числе мобильные приложения.</w:t>
      </w:r>
    </w:p>
    <w:p w:rsidR="001A611C" w:rsidRPr="002737E4" w:rsidRDefault="001A611C" w:rsidP="00A419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Техническое и программное обеспечение</w:t>
      </w: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Техническое обеспечение применения электронного обучения, дистанционных образовательных технологий включает:</w:t>
      </w:r>
    </w:p>
    <w:p w:rsidR="001A611C" w:rsidRPr="002737E4" w:rsidRDefault="001A611C" w:rsidP="00B4573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серверы для обеспечения хранения и функционирования программного и информационного обеспечения;</w:t>
      </w:r>
    </w:p>
    <w:p w:rsidR="001A611C" w:rsidRPr="002737E4" w:rsidRDefault="001A611C" w:rsidP="00B4573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 вычислительной техники и другое оборудование, необходимое для обеспечения эксплуатации, развития, хранения программного и информационного обеспечения, а также доступа к ЭИОР пр</w:t>
      </w:r>
      <w:r w:rsidR="00A41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еподавателей и обучающихся Центра</w:t>
      </w: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A611C" w:rsidRPr="002737E4" w:rsidRDefault="001A611C" w:rsidP="00B4573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коммуникационное оборудование, обеспечивающее доступ к ЭИОР через локальные сети и сеть интернет.</w:t>
      </w: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1A611C" w:rsidRPr="002737E4" w:rsidRDefault="001A611C" w:rsidP="00B4573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систему дистанционного обучения с учетом актуальных обновлений и программных дополнений, обеспечивающую разработку и комплексное использование электронных ресурсов (платформы: </w:t>
      </w:r>
      <w:proofErr w:type="spellStart"/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Moodle</w:t>
      </w:r>
      <w:proofErr w:type="spellEnd"/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openEdx</w:t>
      </w:r>
      <w:proofErr w:type="spellEnd"/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1A611C" w:rsidRPr="002737E4" w:rsidRDefault="001A611C" w:rsidP="00B4573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электронные системы персонификации обучающихся;</w:t>
      </w:r>
    </w:p>
    <w:p w:rsidR="00FE53D2" w:rsidRPr="002737E4" w:rsidRDefault="001A611C" w:rsidP="00B4573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программное обеспечение, предоставляющее возможность организации</w:t>
      </w:r>
      <w:r w:rsidR="00FE53D2"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видеосвязи;</w:t>
      </w:r>
    </w:p>
    <w:p w:rsidR="00FE53D2" w:rsidRPr="002737E4" w:rsidRDefault="00FE53D2" w:rsidP="00B4573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серверное программное обеспечение, поддерживающее функционирование сервера и связь с электронной информационно-образовательной средой через сеть интернет;</w:t>
      </w:r>
    </w:p>
    <w:p w:rsidR="00FE53D2" w:rsidRPr="002737E4" w:rsidRDefault="00FE53D2" w:rsidP="00B4573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дополнительное программное обеспечение для разработки электронных образовательных ресурсов.</w:t>
      </w:r>
    </w:p>
    <w:p w:rsidR="00FE53D2" w:rsidRPr="002737E4" w:rsidRDefault="00FE53D2" w:rsidP="00A419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организации электронного обучения и применения дистанционных образовательных технологий</w:t>
      </w:r>
    </w:p>
    <w:p w:rsidR="00FE53D2" w:rsidRPr="002737E4" w:rsidRDefault="00FE53D2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Выбор предметов для изучения с применением электронного обучения и дистанционных образовательных технологий осуществляется учащимися или родителями (законными представит</w:t>
      </w:r>
      <w:r w:rsidR="00A41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елями) по согласованию с Центром</w:t>
      </w: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53D2" w:rsidRPr="002737E4" w:rsidRDefault="00FE53D2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 использованием электронного обучения и дистанционных образовательных технологий могут организовываться такие виды учебных видов деятельности (занятий и работ), как:</w:t>
      </w:r>
    </w:p>
    <w:p w:rsidR="00FE53D2" w:rsidRPr="002737E4" w:rsidRDefault="00FE53D2" w:rsidP="00B4573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уроки;</w:t>
      </w:r>
    </w:p>
    <w:p w:rsidR="00FE53D2" w:rsidRPr="002737E4" w:rsidRDefault="00FE53D2" w:rsidP="00B4573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лекции;</w:t>
      </w:r>
    </w:p>
    <w:p w:rsidR="00FE53D2" w:rsidRPr="002737E4" w:rsidRDefault="00FE53D2" w:rsidP="00B4573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семинары;</w:t>
      </w:r>
    </w:p>
    <w:p w:rsidR="00FE53D2" w:rsidRPr="002737E4" w:rsidRDefault="00FE53D2" w:rsidP="00B4573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практические занятия;</w:t>
      </w:r>
    </w:p>
    <w:p w:rsidR="00FE53D2" w:rsidRPr="002737E4" w:rsidRDefault="00FE53D2" w:rsidP="00B4573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лабораторные работы;</w:t>
      </w:r>
    </w:p>
    <w:p w:rsidR="00FE53D2" w:rsidRPr="002737E4" w:rsidRDefault="00FE53D2" w:rsidP="00B4573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контрольные работы;</w:t>
      </w:r>
    </w:p>
    <w:p w:rsidR="00FE53D2" w:rsidRPr="002737E4" w:rsidRDefault="00FE53D2" w:rsidP="00B4573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самостоятельная работа;</w:t>
      </w:r>
    </w:p>
    <w:p w:rsidR="00FE53D2" w:rsidRPr="002737E4" w:rsidRDefault="00FE53D2" w:rsidP="00B4573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консультации с преподавателями.</w:t>
      </w:r>
    </w:p>
    <w:p w:rsidR="00FE53D2" w:rsidRPr="002737E4" w:rsidRDefault="00FE53D2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Ответственный за электронное обучение контролирует процесс электронного обучения и применения дистанционных образовательных </w:t>
      </w: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технологий, следит за своевременным заполнением необходимых документов, в том числе журналов.</w:t>
      </w:r>
    </w:p>
    <w:p w:rsidR="00FE53D2" w:rsidRPr="002737E4" w:rsidRDefault="00FE53D2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При реализации образовательных программ с применением электронного обучения, дистанционных образовательных технологий учителя и ответственные лица ведут документацию</w:t>
      </w:r>
      <w:r w:rsidRPr="00273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заполняют журнал успеваемости, выставляют в журнал отметки.</w:t>
      </w:r>
    </w:p>
    <w:p w:rsidR="00FE53D2" w:rsidRPr="002737E4" w:rsidRDefault="00FE53D2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Рекомендуемая непрерывная длительность работы, связанной с фиксацией взора непосредственно на экране устройства отображения информации на уроке, не должна превышать:</w:t>
      </w:r>
    </w:p>
    <w:p w:rsidR="00FE53D2" w:rsidRPr="002737E4" w:rsidRDefault="00FE53D2" w:rsidP="00B4573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в I–IV классах – 15 мин;</w:t>
      </w:r>
    </w:p>
    <w:p w:rsidR="00FE53D2" w:rsidRPr="002737E4" w:rsidRDefault="00FE53D2" w:rsidP="00B4573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в V–VII классах – 20 мин;</w:t>
      </w:r>
    </w:p>
    <w:p w:rsidR="00FE53D2" w:rsidRPr="002737E4" w:rsidRDefault="00FE53D2" w:rsidP="00B4573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в VIII–IX классах – 25 мин;</w:t>
      </w:r>
    </w:p>
    <w:p w:rsidR="00FE53D2" w:rsidRPr="002737E4" w:rsidRDefault="00FE53D2" w:rsidP="00B4573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в X–XI классах на первом часу учебных занятий – 30 мин, на втором – 20 мин.</w:t>
      </w:r>
    </w:p>
    <w:p w:rsidR="00FE53D2" w:rsidRPr="002737E4" w:rsidRDefault="00FE53D2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Оптимальное количество занятий с использованием персональных электронно-вычислительных машин (ПЭВМ) в течение учебного дня для обучающихся I–IV классов составляет один урок, для обучающихся в V–VIII классах – два урока, для обучающихся в IX–XI классах – три урока.</w:t>
      </w:r>
    </w:p>
    <w:p w:rsidR="00FE53D2" w:rsidRPr="002737E4" w:rsidRDefault="00FE53D2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При работе на ПЭВМ для профилактики развития утомления необходимо осуществлять комплекс профилактических мероприятий в соответствии с СанПиН 2.2.2/2.4.1340–03.</w:t>
      </w:r>
    </w:p>
    <w:p w:rsidR="00FE53D2" w:rsidRPr="002737E4" w:rsidRDefault="00FE53D2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 время перемен следует проводить сквозное проветривание с обязательным выходом обучающихся из класса (кабинета).</w:t>
      </w:r>
    </w:p>
    <w:p w:rsidR="00FE53D2" w:rsidRPr="002737E4" w:rsidRDefault="00FE53D2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Для обучающихся в старших классах при организации производственного обучения продолжительность работы с ПЭВМ не должна превышать 50 процентов времени занятия.</w:t>
      </w:r>
    </w:p>
    <w:p w:rsidR="00FE53D2" w:rsidRPr="002737E4" w:rsidRDefault="00FE53D2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работы с использованием ПЭВМ в период производственной практики, без учебных занятий, не должна превышать 50 процентов продолжительности рабочего времени при соблюдении режима работы и профилактических мероприятий.</w:t>
      </w:r>
    </w:p>
    <w:p w:rsidR="00FE53D2" w:rsidRPr="002737E4" w:rsidRDefault="00FE53D2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</w:t>
      </w:r>
      <w:r w:rsidR="00A017F2"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 учебные</w:t>
      </w: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с использованием ПЭВМ рекомендуется проводить не чаще двух раз в неделю общей продолжительностью:</w:t>
      </w:r>
    </w:p>
    <w:p w:rsidR="00FE53D2" w:rsidRPr="002737E4" w:rsidRDefault="00FE53D2" w:rsidP="00B4573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II–V классов – не более 60 мин;</w:t>
      </w:r>
    </w:p>
    <w:p w:rsidR="00FE53D2" w:rsidRPr="002737E4" w:rsidRDefault="00FE53D2" w:rsidP="00B4573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</w:t>
      </w:r>
      <w:bookmarkStart w:id="0" w:name="_GoBack"/>
      <w:bookmarkEnd w:id="0"/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 VI классов и старше – не более 90 мин.</w:t>
      </w:r>
    </w:p>
    <w:p w:rsidR="00FE53D2" w:rsidRPr="002737E4" w:rsidRDefault="00FE53D2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проведения компьютерных игр с навязанным ритмом не должно превышать 10 мин для учащихся II–V классов и 15 мин для учащихся более старших классов. Рекомендуется проводить их в конце занятия.</w:t>
      </w:r>
    </w:p>
    <w:p w:rsidR="001A611C" w:rsidRPr="002737E4" w:rsidRDefault="001A611C" w:rsidP="00B4573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7E4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 </w:t>
      </w: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11C" w:rsidRPr="002737E4" w:rsidRDefault="001A611C" w:rsidP="00B45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A611C" w:rsidRPr="0027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2F4"/>
    <w:multiLevelType w:val="multilevel"/>
    <w:tmpl w:val="90C2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B6B77"/>
    <w:multiLevelType w:val="multilevel"/>
    <w:tmpl w:val="1BAE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9772E"/>
    <w:multiLevelType w:val="multilevel"/>
    <w:tmpl w:val="C5DC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305D0"/>
    <w:multiLevelType w:val="multilevel"/>
    <w:tmpl w:val="7610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804760"/>
    <w:multiLevelType w:val="multilevel"/>
    <w:tmpl w:val="DFC2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544DF"/>
    <w:multiLevelType w:val="multilevel"/>
    <w:tmpl w:val="B9F6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E228CA"/>
    <w:multiLevelType w:val="multilevel"/>
    <w:tmpl w:val="066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E001BA"/>
    <w:multiLevelType w:val="hybridMultilevel"/>
    <w:tmpl w:val="40D48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75EE0"/>
    <w:multiLevelType w:val="multilevel"/>
    <w:tmpl w:val="EB4E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6E6A81"/>
    <w:multiLevelType w:val="multilevel"/>
    <w:tmpl w:val="61A4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03254E"/>
    <w:multiLevelType w:val="multilevel"/>
    <w:tmpl w:val="D0AC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870237"/>
    <w:multiLevelType w:val="multilevel"/>
    <w:tmpl w:val="4E78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B450F3"/>
    <w:multiLevelType w:val="multilevel"/>
    <w:tmpl w:val="65E8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12"/>
  </w:num>
  <w:num w:numId="10">
    <w:abstractNumId w:val="6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3C"/>
    <w:rsid w:val="0000176D"/>
    <w:rsid w:val="00163FA1"/>
    <w:rsid w:val="001A611C"/>
    <w:rsid w:val="002737E4"/>
    <w:rsid w:val="006E305C"/>
    <w:rsid w:val="009754EB"/>
    <w:rsid w:val="00A017F2"/>
    <w:rsid w:val="00A41986"/>
    <w:rsid w:val="00B4573C"/>
    <w:rsid w:val="00E0372B"/>
    <w:rsid w:val="00F53A3C"/>
    <w:rsid w:val="00F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3ED2D-E5F8-4C64-9558-4AD52D8C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school-3</dc:creator>
  <cp:lastModifiedBy>Марат</cp:lastModifiedBy>
  <cp:revision>5</cp:revision>
  <dcterms:created xsi:type="dcterms:W3CDTF">2020-04-08T11:56:00Z</dcterms:created>
  <dcterms:modified xsi:type="dcterms:W3CDTF">2020-04-10T12:30:00Z</dcterms:modified>
</cp:coreProperties>
</file>